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154F" w:rsidRPr="00876972" w:rsidRDefault="0077158B" w:rsidP="007B1633">
      <w:pPr>
        <w:pStyle w:val="NoSpacing"/>
        <w:jc w:val="both"/>
        <w:rPr>
          <w:rFonts w:ascii="Times New Roman" w:hAnsi="Times New Roman" w:cs="Times New Roman"/>
          <w:sz w:val="24"/>
          <w:szCs w:val="24"/>
        </w:rPr>
      </w:pPr>
      <w:r>
        <w:rPr>
          <w:rFonts w:ascii="Times New Roman" w:hAnsi="Times New Roman"/>
          <w:sz w:val="24"/>
        </w:rPr>
        <w:t xml:space="preserve">Dear </w:t>
      </w:r>
      <w:r w:rsidR="00470AA3">
        <w:rPr>
          <w:rFonts w:ascii="Times New Roman" w:hAnsi="Times New Roman"/>
          <w:sz w:val="24"/>
        </w:rPr>
        <w:t>agricultural journalists,</w:t>
      </w:r>
    </w:p>
    <w:p w:rsidR="0077158B" w:rsidRPr="00876972" w:rsidRDefault="0077158B" w:rsidP="0077158B">
      <w:pPr>
        <w:pStyle w:val="NoSpacing"/>
        <w:jc w:val="both"/>
        <w:rPr>
          <w:rFonts w:ascii="Times New Roman" w:hAnsi="Times New Roman" w:cs="Times New Roman"/>
          <w:sz w:val="24"/>
          <w:szCs w:val="24"/>
        </w:rPr>
      </w:pPr>
    </w:p>
    <w:p w:rsidR="0077158B" w:rsidRPr="00876972" w:rsidRDefault="0077158B" w:rsidP="00752790">
      <w:pPr>
        <w:pStyle w:val="NoSpacing"/>
        <w:spacing w:line="276" w:lineRule="auto"/>
        <w:jc w:val="both"/>
        <w:rPr>
          <w:rFonts w:ascii="Times New Roman" w:hAnsi="Times New Roman" w:cs="Times New Roman"/>
          <w:sz w:val="24"/>
          <w:szCs w:val="24"/>
        </w:rPr>
      </w:pPr>
      <w:r>
        <w:rPr>
          <w:rFonts w:ascii="Times New Roman" w:hAnsi="Times New Roman"/>
          <w:sz w:val="24"/>
        </w:rPr>
        <w:t>There is significant potential in Croatian agriculture and food production. The Mediterranean climate along the Adriatic coast is suitable for the production of vegetables and fruits, especially citrus fruits. Slavonian counties, in the northern parts of Croatia, are characterized by the production of cereals, oil crops, sugar beet, soya and tobacco. The richness of our grasslands is favourable for cattle farming.</w:t>
      </w:r>
    </w:p>
    <w:p w:rsidR="0077158B" w:rsidRPr="00876972" w:rsidRDefault="0077158B" w:rsidP="00752790">
      <w:pPr>
        <w:pStyle w:val="NoSpacing"/>
        <w:spacing w:line="276" w:lineRule="auto"/>
        <w:jc w:val="both"/>
        <w:rPr>
          <w:rFonts w:ascii="Times New Roman" w:hAnsi="Times New Roman" w:cs="Times New Roman"/>
          <w:sz w:val="24"/>
          <w:szCs w:val="24"/>
        </w:rPr>
      </w:pPr>
    </w:p>
    <w:p w:rsidR="0077158B" w:rsidRPr="00876972" w:rsidRDefault="0077158B" w:rsidP="00752790">
      <w:pPr>
        <w:pStyle w:val="NoSpacing"/>
        <w:spacing w:line="276" w:lineRule="auto"/>
        <w:jc w:val="both"/>
        <w:rPr>
          <w:rFonts w:ascii="Times New Roman" w:eastAsia="Calibri" w:hAnsi="Times New Roman" w:cs="Times New Roman"/>
          <w:b/>
          <w:color w:val="000000"/>
          <w:sz w:val="24"/>
          <w:szCs w:val="24"/>
        </w:rPr>
      </w:pPr>
      <w:r>
        <w:rPr>
          <w:rFonts w:ascii="Times New Roman" w:hAnsi="Times New Roman"/>
          <w:sz w:val="24"/>
        </w:rPr>
        <w:t xml:space="preserve">The EU common market, which is the biggest buyer of Croatian products, also exports to Croatia. When it comes to import of </w:t>
      </w:r>
      <w:proofErr w:type="spellStart"/>
      <w:r>
        <w:rPr>
          <w:rFonts w:ascii="Times New Roman" w:hAnsi="Times New Roman"/>
          <w:sz w:val="24"/>
        </w:rPr>
        <w:t>agri</w:t>
      </w:r>
      <w:proofErr w:type="spellEnd"/>
      <w:r>
        <w:rPr>
          <w:rFonts w:ascii="Times New Roman" w:hAnsi="Times New Roman"/>
          <w:sz w:val="24"/>
        </w:rPr>
        <w:t xml:space="preserve">-food products into Croatia, as much as 86 percent pertains to the EU member states, </w:t>
      </w:r>
      <w:proofErr w:type="gramStart"/>
      <w:r>
        <w:rPr>
          <w:rFonts w:ascii="Times New Roman" w:hAnsi="Times New Roman"/>
          <w:sz w:val="24"/>
        </w:rPr>
        <w:t>an</w:t>
      </w:r>
      <w:proofErr w:type="gramEnd"/>
      <w:r>
        <w:rPr>
          <w:rFonts w:ascii="Times New Roman" w:hAnsi="Times New Roman"/>
          <w:sz w:val="24"/>
        </w:rPr>
        <w:t xml:space="preserve"> Croatia places about 62 percent of all of its exported food on the EU market. On the extensive EU market, Croatia can build its niche for the long term and with quality through the production and marketing of eco-food which is in growing demand among consumers. Croatia has the resources that can guarantee its competitiveness in that segment. Moreover, Croatia has a variety of excellent indigenous products, 19 of which are protected by some of the EU systems: Protected Designation of Origin, Protected Geographical Indication and Traditional Speciality Guaranteed.</w:t>
      </w:r>
    </w:p>
    <w:p w:rsidR="0077158B" w:rsidRPr="00876972" w:rsidRDefault="0077158B" w:rsidP="00752790">
      <w:pPr>
        <w:pStyle w:val="NoSpacing"/>
        <w:spacing w:line="276" w:lineRule="auto"/>
        <w:jc w:val="both"/>
        <w:rPr>
          <w:rFonts w:ascii="Times New Roman" w:hAnsi="Times New Roman" w:cs="Times New Roman"/>
          <w:sz w:val="24"/>
          <w:szCs w:val="24"/>
        </w:rPr>
      </w:pPr>
    </w:p>
    <w:p w:rsidR="00F56EB2" w:rsidRPr="00876972" w:rsidRDefault="00F56EB2" w:rsidP="00752790">
      <w:pPr>
        <w:jc w:val="both"/>
        <w:rPr>
          <w:rFonts w:ascii="Times New Roman" w:hAnsi="Times New Roman" w:cs="Times New Roman"/>
          <w:iCs/>
          <w:sz w:val="24"/>
          <w:szCs w:val="24"/>
        </w:rPr>
      </w:pPr>
      <w:r>
        <w:rPr>
          <w:rFonts w:ascii="Times New Roman" w:hAnsi="Times New Roman"/>
          <w:sz w:val="24"/>
        </w:rPr>
        <w:t>The Ministry of Agriculture I have been managing for the last year and a half has prepared umbrella laws aimed at achieving improved productivity of domestic food production, protecting the farmers' income and more efficient management of land resources.</w:t>
      </w:r>
    </w:p>
    <w:p w:rsidR="00AE00D0" w:rsidRPr="00876972" w:rsidRDefault="00AE00D0" w:rsidP="00AE00D0">
      <w:pPr>
        <w:pStyle w:val="NoSpacing"/>
        <w:spacing w:line="276" w:lineRule="auto"/>
        <w:jc w:val="both"/>
        <w:rPr>
          <w:rFonts w:ascii="Times New Roman" w:eastAsia="Calibri" w:hAnsi="Times New Roman" w:cs="Times New Roman"/>
          <w:sz w:val="24"/>
          <w:szCs w:val="24"/>
        </w:rPr>
      </w:pPr>
      <w:r>
        <w:rPr>
          <w:rFonts w:ascii="Times New Roman" w:hAnsi="Times New Roman"/>
          <w:sz w:val="24"/>
        </w:rPr>
        <w:t>We were the first EU member state to adopt the Family Farm Act. The purpose of the Act if to encourage family farms to professionalize their operations both in the entrepreneurial and market-focused sense. The aim is for them to develop their capacities both in production and in providing various services enabling improved usability not only of production capacities but also of knowledge and skills of the family members so as to make the name of their family farm a recognizable brand covering the entire offer of their family farm. This Act allowed for protecting our farmers from enforcement together with their production resources indispensable for performing agricultural work and the main source of subsistence and assets necessary for family life.</w:t>
      </w:r>
    </w:p>
    <w:p w:rsidR="00AE00D0" w:rsidRDefault="00AE00D0" w:rsidP="00752790">
      <w:pPr>
        <w:spacing w:after="0"/>
        <w:jc w:val="both"/>
        <w:rPr>
          <w:rFonts w:ascii="Times New Roman" w:hAnsi="Times New Roman" w:cs="Times New Roman"/>
          <w:iCs/>
          <w:sz w:val="24"/>
          <w:szCs w:val="24"/>
        </w:rPr>
      </w:pPr>
    </w:p>
    <w:p w:rsidR="00734E85" w:rsidRPr="00876972" w:rsidRDefault="00734E85" w:rsidP="00752790">
      <w:pPr>
        <w:spacing w:after="0"/>
        <w:jc w:val="both"/>
        <w:rPr>
          <w:rFonts w:ascii="Times New Roman" w:hAnsi="Times New Roman" w:cs="Times New Roman"/>
          <w:sz w:val="24"/>
          <w:szCs w:val="24"/>
        </w:rPr>
      </w:pPr>
      <w:r>
        <w:rPr>
          <w:rFonts w:ascii="Times New Roman" w:hAnsi="Times New Roman"/>
          <w:sz w:val="24"/>
        </w:rPr>
        <w:t xml:space="preserve">We adopted the </w:t>
      </w:r>
      <w:r>
        <w:rPr>
          <w:rFonts w:ascii="Times New Roman" w:hAnsi="Times New Roman"/>
          <w:color w:val="000000"/>
          <w:sz w:val="24"/>
        </w:rPr>
        <w:t xml:space="preserve">Act on the prohibition of unfair trading practice in the food supply chain </w:t>
      </w:r>
      <w:r>
        <w:rPr>
          <w:rFonts w:ascii="Times New Roman" w:hAnsi="Times New Roman"/>
          <w:sz w:val="24"/>
        </w:rPr>
        <w:t>which protected domestic producers from negative pressure of food traders and purchasers.</w:t>
      </w:r>
      <w:r>
        <w:rPr>
          <w:rFonts w:ascii="Times New Roman" w:hAnsi="Times New Roman"/>
          <w:color w:val="000000"/>
          <w:sz w:val="24"/>
        </w:rPr>
        <w:t xml:space="preserve"> We have prescribed million-</w:t>
      </w:r>
      <w:proofErr w:type="spellStart"/>
      <w:r>
        <w:rPr>
          <w:rFonts w:ascii="Times New Roman" w:hAnsi="Times New Roman"/>
          <w:color w:val="000000"/>
          <w:sz w:val="24"/>
        </w:rPr>
        <w:t>kuna</w:t>
      </w:r>
      <w:proofErr w:type="spellEnd"/>
      <w:r>
        <w:rPr>
          <w:rFonts w:ascii="Times New Roman" w:hAnsi="Times New Roman"/>
          <w:color w:val="000000"/>
          <w:sz w:val="24"/>
        </w:rPr>
        <w:t xml:space="preserve"> fines </w:t>
      </w:r>
      <w:r>
        <w:rPr>
          <w:rFonts w:ascii="Times New Roman" w:hAnsi="Times New Roman"/>
          <w:sz w:val="24"/>
        </w:rPr>
        <w:t>for those who</w:t>
      </w:r>
      <w:r>
        <w:rPr>
          <w:rFonts w:ascii="Times New Roman" w:hAnsi="Times New Roman"/>
          <w:color w:val="000000"/>
          <w:sz w:val="24"/>
        </w:rPr>
        <w:t xml:space="preserve"> abuse their market position to the detriment of food producers. Such a regulation is being prepared at the EU level.</w:t>
      </w:r>
    </w:p>
    <w:p w:rsidR="00734E85" w:rsidRPr="00876972" w:rsidRDefault="00734E85" w:rsidP="00752790">
      <w:pPr>
        <w:spacing w:after="0"/>
        <w:jc w:val="both"/>
        <w:rPr>
          <w:rFonts w:ascii="Times New Roman" w:hAnsi="Times New Roman" w:cs="Times New Roman"/>
          <w:bCs/>
          <w:sz w:val="24"/>
          <w:szCs w:val="24"/>
        </w:rPr>
      </w:pPr>
    </w:p>
    <w:p w:rsidR="00066CA2" w:rsidRDefault="00066CA2" w:rsidP="00752790">
      <w:pPr>
        <w:spacing w:after="0"/>
        <w:jc w:val="both"/>
        <w:rPr>
          <w:rFonts w:ascii="Times New Roman" w:hAnsi="Times New Roman" w:cs="Times New Roman"/>
          <w:sz w:val="24"/>
          <w:szCs w:val="24"/>
        </w:rPr>
      </w:pPr>
      <w:r>
        <w:rPr>
          <w:rFonts w:ascii="Times New Roman" w:hAnsi="Times New Roman"/>
          <w:sz w:val="24"/>
        </w:rPr>
        <w:t>Croatia is implementing its first Rural Development Program. The tenders invited so far have covered 60 percent of the available EUR 2.38 billion, and more than EUR 400 million has been disbursed for finalized investments. We have introduced more efficient work of</w:t>
      </w:r>
      <w:r>
        <w:rPr>
          <w:rFonts w:ascii="Times New Roman" w:hAnsi="Times New Roman"/>
          <w:b/>
          <w:sz w:val="24"/>
        </w:rPr>
        <w:t xml:space="preserve"> </w:t>
      </w:r>
      <w:r>
        <w:rPr>
          <w:rFonts w:ascii="Times New Roman" w:hAnsi="Times New Roman"/>
          <w:sz w:val="24"/>
        </w:rPr>
        <w:t>all the administrations and agencies in the agricultural sector, simplified the EU tender procedures and the bureaucratic procedures for the farmers, significantly shortened project-processing deadlines and improved communication.</w:t>
      </w:r>
    </w:p>
    <w:p w:rsidR="00066CA2" w:rsidRPr="00B256BD" w:rsidRDefault="00066CA2" w:rsidP="00752790">
      <w:pPr>
        <w:spacing w:after="0"/>
        <w:jc w:val="both"/>
        <w:rPr>
          <w:rFonts w:ascii="Times New Roman" w:hAnsi="Times New Roman" w:cs="Times New Roman"/>
          <w:sz w:val="24"/>
          <w:szCs w:val="24"/>
        </w:rPr>
      </w:pPr>
      <w:r>
        <w:rPr>
          <w:rFonts w:ascii="Times New Roman" w:hAnsi="Times New Roman"/>
          <w:sz w:val="24"/>
        </w:rPr>
        <w:lastRenderedPageBreak/>
        <w:t xml:space="preserve">In the last year and a half, we have awarded 8,500 new contracts for rural development worth HRK 4.8 billion. </w:t>
      </w:r>
      <w:r>
        <w:rPr>
          <w:rFonts w:ascii="Times New Roman" w:hAnsi="Times New Roman"/>
          <w:color w:val="000000"/>
          <w:kern w:val="24"/>
          <w:sz w:val="24"/>
        </w:rPr>
        <w:t>The interest in both grants is high, new farms are being built, permanent crops are being cultivated, new equipment purchased, and local infrastructure, water supply and irrigation systems are being built, together with access roads and kindergartens.</w:t>
      </w:r>
      <w:r>
        <w:rPr>
          <w:rFonts w:ascii="Times New Roman" w:hAnsi="Times New Roman"/>
          <w:sz w:val="24"/>
        </w:rPr>
        <w:t xml:space="preserve"> We have provided our farmers with the most favourable</w:t>
      </w:r>
      <w:r>
        <w:rPr>
          <w:rFonts w:ascii="Times New Roman" w:hAnsi="Times New Roman"/>
          <w:b/>
          <w:sz w:val="24"/>
        </w:rPr>
        <w:t xml:space="preserve"> </w:t>
      </w:r>
      <w:r>
        <w:rPr>
          <w:rFonts w:ascii="Times New Roman" w:hAnsi="Times New Roman"/>
          <w:sz w:val="24"/>
        </w:rPr>
        <w:t>micro and mini loans at 0.5 % interest, and the most endangered sector of cattle farming with loans at only 0.1 % interest.</w:t>
      </w:r>
    </w:p>
    <w:p w:rsidR="002B051F" w:rsidRPr="00151052" w:rsidRDefault="002B051F" w:rsidP="00752790">
      <w:pPr>
        <w:jc w:val="both"/>
        <w:rPr>
          <w:rFonts w:ascii="Times New Roman" w:hAnsi="Times New Roman" w:cs="Times New Roman"/>
          <w:sz w:val="24"/>
          <w:szCs w:val="24"/>
        </w:rPr>
      </w:pPr>
      <w:r>
        <w:rPr>
          <w:rFonts w:ascii="Times New Roman" w:hAnsi="Times New Roman"/>
          <w:sz w:val="24"/>
        </w:rPr>
        <w:t xml:space="preserve">By the end of our term, we will create foundations which will enable the Croatian agrarian sector to grow, by 2027, </w:t>
      </w:r>
      <w:r>
        <w:rPr>
          <w:rFonts w:ascii="Times New Roman" w:hAnsi="Times New Roman"/>
          <w:color w:val="000000"/>
          <w:kern w:val="24"/>
          <w:sz w:val="24"/>
        </w:rPr>
        <w:t>in the areas providing the biggest opportunity, namely cattle farming and fruit and vegetable production. We are also striving for a competitive agriculture where associated farmers can be competitive on the common market and where production costs are lower than product costs, allowing for them to fairly participate in market competition, both at the EU and global level.</w:t>
      </w:r>
    </w:p>
    <w:p w:rsidR="002B051F" w:rsidRPr="00151052" w:rsidRDefault="002B051F" w:rsidP="00752790">
      <w:pPr>
        <w:spacing w:after="0"/>
        <w:contextualSpacing/>
        <w:jc w:val="both"/>
        <w:rPr>
          <w:rFonts w:ascii="Times New Roman" w:eastAsia="Times New Roman" w:hAnsi="Times New Roman" w:cs="Times New Roman"/>
          <w:color w:val="000000"/>
          <w:kern w:val="24"/>
          <w:sz w:val="24"/>
          <w:szCs w:val="24"/>
        </w:rPr>
      </w:pPr>
      <w:r>
        <w:rPr>
          <w:rFonts w:ascii="Times New Roman" w:hAnsi="Times New Roman"/>
          <w:color w:val="000000"/>
          <w:kern w:val="24"/>
          <w:sz w:val="24"/>
        </w:rPr>
        <w:t xml:space="preserve">We want to make Croatian agriculture a smart and sustainable sector where the most recent knowledge and experience are applied, using state-of-the-art technology that does not pollute the environment and successfully copes with climate change. </w:t>
      </w:r>
    </w:p>
    <w:p w:rsidR="00ED6B88" w:rsidRDefault="00ED6B88" w:rsidP="00752790">
      <w:pPr>
        <w:spacing w:after="0"/>
        <w:contextualSpacing/>
        <w:jc w:val="both"/>
        <w:rPr>
          <w:rFonts w:ascii="Times New Roman" w:eastAsia="Times New Roman" w:hAnsi="Times New Roman" w:cs="Times New Roman"/>
          <w:color w:val="000000"/>
          <w:kern w:val="24"/>
          <w:sz w:val="24"/>
          <w:szCs w:val="24"/>
        </w:rPr>
      </w:pPr>
    </w:p>
    <w:p w:rsidR="002B051F" w:rsidRPr="00151052" w:rsidRDefault="002B051F" w:rsidP="00752790">
      <w:pPr>
        <w:spacing w:after="0"/>
        <w:contextualSpacing/>
        <w:jc w:val="both"/>
        <w:rPr>
          <w:rFonts w:ascii="Times New Roman" w:eastAsia="Times New Roman" w:hAnsi="Times New Roman" w:cs="Times New Roman"/>
          <w:color w:val="000000"/>
          <w:kern w:val="24"/>
          <w:sz w:val="24"/>
          <w:szCs w:val="24"/>
        </w:rPr>
      </w:pPr>
      <w:r>
        <w:rPr>
          <w:rFonts w:ascii="Times New Roman" w:hAnsi="Times New Roman"/>
          <w:color w:val="000000"/>
          <w:kern w:val="24"/>
          <w:sz w:val="24"/>
        </w:rPr>
        <w:t xml:space="preserve">We are simultaneously working on better farmer education, on creating a desirable place for people to live and work in in rural areas, so that agriculture would be a choice, not an obligation imposed by parents or the environment. </w:t>
      </w:r>
    </w:p>
    <w:p w:rsidR="00066CA2" w:rsidRPr="00876972" w:rsidRDefault="00066CA2" w:rsidP="00752790">
      <w:pPr>
        <w:spacing w:after="0"/>
        <w:contextualSpacing/>
        <w:jc w:val="both"/>
        <w:rPr>
          <w:rFonts w:ascii="Times New Roman" w:eastAsia="Times New Roman" w:hAnsi="Times New Roman" w:cs="Times New Roman"/>
          <w:color w:val="000000"/>
          <w:kern w:val="24"/>
          <w:sz w:val="24"/>
          <w:szCs w:val="24"/>
        </w:rPr>
      </w:pPr>
    </w:p>
    <w:p w:rsidR="00772381" w:rsidRPr="00876972" w:rsidRDefault="00066CA2" w:rsidP="00752790">
      <w:pPr>
        <w:spacing w:after="0"/>
        <w:contextualSpacing/>
        <w:jc w:val="both"/>
        <w:rPr>
          <w:rFonts w:ascii="Times New Roman" w:eastAsia="Times New Roman" w:hAnsi="Times New Roman" w:cs="Times New Roman"/>
          <w:color w:val="000000"/>
          <w:kern w:val="24"/>
          <w:sz w:val="24"/>
          <w:szCs w:val="24"/>
        </w:rPr>
      </w:pPr>
      <w:r>
        <w:rPr>
          <w:rFonts w:ascii="Times New Roman" w:hAnsi="Times New Roman"/>
          <w:sz w:val="24"/>
        </w:rPr>
        <w:t>We want to and we will not only incr</w:t>
      </w:r>
      <w:r w:rsidR="00CF30A5">
        <w:rPr>
          <w:rFonts w:ascii="Times New Roman" w:hAnsi="Times New Roman"/>
          <w:sz w:val="24"/>
        </w:rPr>
        <w:t xml:space="preserve">ease food production, but also </w:t>
      </w:r>
      <w:bookmarkStart w:id="0" w:name="_GoBack"/>
      <w:bookmarkEnd w:id="0"/>
      <w:r>
        <w:rPr>
          <w:rFonts w:ascii="Times New Roman" w:hAnsi="Times New Roman"/>
          <w:color w:val="000000"/>
          <w:kern w:val="24"/>
          <w:sz w:val="24"/>
        </w:rPr>
        <w:t>create a desirable space to live and work in in rural areas. Our goal is to motivate particularly the young, educated generations to return to the rural areas and engage in food production which is necessary both in terms of economy and safety.</w:t>
      </w:r>
    </w:p>
    <w:p w:rsidR="00772381" w:rsidRPr="00876972" w:rsidRDefault="00772381" w:rsidP="00752790">
      <w:pPr>
        <w:spacing w:after="0"/>
        <w:contextualSpacing/>
        <w:jc w:val="both"/>
        <w:rPr>
          <w:rFonts w:ascii="Times New Roman" w:eastAsia="Times New Roman" w:hAnsi="Times New Roman" w:cs="Times New Roman"/>
          <w:color w:val="000000"/>
          <w:kern w:val="24"/>
          <w:sz w:val="24"/>
          <w:szCs w:val="24"/>
        </w:rPr>
      </w:pPr>
    </w:p>
    <w:p w:rsidR="00734E85" w:rsidRPr="00876972" w:rsidRDefault="00734E85" w:rsidP="00752790">
      <w:pPr>
        <w:jc w:val="both"/>
        <w:rPr>
          <w:rFonts w:ascii="Times New Roman" w:hAnsi="Times New Roman" w:cs="Times New Roman"/>
          <w:sz w:val="24"/>
          <w:szCs w:val="24"/>
        </w:rPr>
      </w:pPr>
    </w:p>
    <w:p w:rsidR="00734E85" w:rsidRPr="00F75881" w:rsidRDefault="00734E85" w:rsidP="00F75881">
      <w:pPr>
        <w:spacing w:after="160"/>
        <w:jc w:val="right"/>
        <w:rPr>
          <w:rFonts w:cs="Times New Roman"/>
          <w:sz w:val="24"/>
          <w:szCs w:val="24"/>
        </w:rPr>
      </w:pPr>
    </w:p>
    <w:p w:rsidR="00C77D32" w:rsidRPr="00F75881" w:rsidRDefault="00C77D32" w:rsidP="00F75881">
      <w:pPr>
        <w:jc w:val="right"/>
        <w:rPr>
          <w:rFonts w:cs="Times New Roman"/>
          <w:sz w:val="24"/>
          <w:szCs w:val="24"/>
        </w:rPr>
      </w:pPr>
      <w:r w:rsidRPr="00F75881">
        <w:rPr>
          <w:sz w:val="24"/>
          <w:szCs w:val="24"/>
        </w:rPr>
        <w:t xml:space="preserve">                                                   </w:t>
      </w:r>
      <w:r w:rsidR="00F75881" w:rsidRPr="00F75881">
        <w:rPr>
          <w:rStyle w:val="st"/>
          <w:sz w:val="24"/>
          <w:szCs w:val="24"/>
        </w:rPr>
        <w:t>The Vice President of the Government of the Republic of Croatia and the minister</w:t>
      </w:r>
      <w:r w:rsidRPr="00F75881">
        <w:rPr>
          <w:sz w:val="24"/>
          <w:szCs w:val="24"/>
        </w:rPr>
        <w:t xml:space="preserve"> of Agriculture of the Republic of Croatia</w:t>
      </w:r>
    </w:p>
    <w:p w:rsidR="009A7939" w:rsidRPr="00F75881" w:rsidRDefault="00C77D32" w:rsidP="00F75881">
      <w:pPr>
        <w:jc w:val="right"/>
        <w:rPr>
          <w:rFonts w:cs="Times New Roman"/>
          <w:sz w:val="24"/>
          <w:szCs w:val="24"/>
        </w:rPr>
      </w:pPr>
      <w:r w:rsidRPr="00F75881">
        <w:rPr>
          <w:sz w:val="24"/>
          <w:szCs w:val="24"/>
        </w:rPr>
        <w:t xml:space="preserve">                                                                             Tomislav </w:t>
      </w:r>
      <w:proofErr w:type="spellStart"/>
      <w:r w:rsidRPr="00F75881">
        <w:rPr>
          <w:sz w:val="24"/>
          <w:szCs w:val="24"/>
        </w:rPr>
        <w:t>Tolušić</w:t>
      </w:r>
      <w:proofErr w:type="spellEnd"/>
      <w:r w:rsidRPr="00F75881">
        <w:rPr>
          <w:sz w:val="24"/>
          <w:szCs w:val="24"/>
        </w:rPr>
        <w:t xml:space="preserve">  </w:t>
      </w:r>
    </w:p>
    <w:p w:rsidR="009A7939" w:rsidRPr="00876972" w:rsidRDefault="009A7939" w:rsidP="00752790">
      <w:pPr>
        <w:jc w:val="both"/>
        <w:rPr>
          <w:rFonts w:ascii="Times New Roman" w:hAnsi="Times New Roman" w:cs="Times New Roman"/>
          <w:sz w:val="24"/>
          <w:szCs w:val="24"/>
        </w:rPr>
      </w:pPr>
    </w:p>
    <w:p w:rsidR="00734E85" w:rsidRPr="00876972" w:rsidRDefault="00734E85" w:rsidP="00752790">
      <w:pPr>
        <w:spacing w:after="0"/>
        <w:jc w:val="both"/>
        <w:rPr>
          <w:rFonts w:ascii="Times New Roman" w:eastAsia="Times New Roman" w:hAnsi="Times New Roman" w:cs="Times New Roman"/>
          <w:color w:val="000000"/>
          <w:sz w:val="24"/>
          <w:szCs w:val="24"/>
        </w:rPr>
      </w:pPr>
    </w:p>
    <w:p w:rsidR="008848D9" w:rsidRPr="00876972" w:rsidRDefault="008848D9" w:rsidP="00752790">
      <w:pPr>
        <w:jc w:val="both"/>
        <w:rPr>
          <w:rFonts w:ascii="Times New Roman" w:hAnsi="Times New Roman" w:cs="Times New Roman"/>
          <w:sz w:val="24"/>
          <w:szCs w:val="24"/>
        </w:rPr>
      </w:pPr>
    </w:p>
    <w:p w:rsidR="00876972" w:rsidRPr="00876972" w:rsidRDefault="00876972" w:rsidP="00752790">
      <w:pPr>
        <w:jc w:val="both"/>
        <w:rPr>
          <w:rFonts w:ascii="Times New Roman" w:hAnsi="Times New Roman" w:cs="Times New Roman"/>
          <w:sz w:val="24"/>
          <w:szCs w:val="24"/>
        </w:rPr>
      </w:pPr>
    </w:p>
    <w:sectPr w:rsidR="00876972" w:rsidRPr="00876972" w:rsidSect="00C34FE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7129E"/>
    <w:multiLevelType w:val="hybridMultilevel"/>
    <w:tmpl w:val="AC62E07E"/>
    <w:lvl w:ilvl="0" w:tplc="FF7A6EDC">
      <w:start w:val="1"/>
      <w:numFmt w:val="decimal"/>
      <w:lvlText w:val="%1)"/>
      <w:lvlJc w:val="left"/>
      <w:pPr>
        <w:ind w:left="720" w:hanging="360"/>
      </w:pPr>
      <w:rPr>
        <w:rFonts w:ascii="Times New Roman" w:eastAsia="Times New Roman" w:hAnsi="Times New Roman" w:cs="Times New Roman"/>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nsid w:val="0D0F1ABB"/>
    <w:multiLevelType w:val="hybridMultilevel"/>
    <w:tmpl w:val="3944378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nsid w:val="1F7A525F"/>
    <w:multiLevelType w:val="hybridMultilevel"/>
    <w:tmpl w:val="35EAD9B6"/>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3">
    <w:nsid w:val="1FEA7CC1"/>
    <w:multiLevelType w:val="hybridMultilevel"/>
    <w:tmpl w:val="AE28B256"/>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4">
    <w:nsid w:val="29F14FF9"/>
    <w:multiLevelType w:val="hybridMultilevel"/>
    <w:tmpl w:val="C65ADD5E"/>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5">
    <w:nsid w:val="3A0D55BE"/>
    <w:multiLevelType w:val="hybridMultilevel"/>
    <w:tmpl w:val="21AAD430"/>
    <w:lvl w:ilvl="0" w:tplc="B2E81EE4">
      <w:start w:val="1"/>
      <w:numFmt w:val="decimal"/>
      <w:lvlText w:val="%1."/>
      <w:lvlJc w:val="left"/>
      <w:pPr>
        <w:tabs>
          <w:tab w:val="num" w:pos="720"/>
        </w:tabs>
        <w:ind w:left="720" w:hanging="360"/>
      </w:pPr>
    </w:lvl>
    <w:lvl w:ilvl="1" w:tplc="81982402" w:tentative="1">
      <w:start w:val="1"/>
      <w:numFmt w:val="decimal"/>
      <w:lvlText w:val="%2."/>
      <w:lvlJc w:val="left"/>
      <w:pPr>
        <w:tabs>
          <w:tab w:val="num" w:pos="1440"/>
        </w:tabs>
        <w:ind w:left="1440" w:hanging="360"/>
      </w:pPr>
    </w:lvl>
    <w:lvl w:ilvl="2" w:tplc="E9C6197C" w:tentative="1">
      <w:start w:val="1"/>
      <w:numFmt w:val="decimal"/>
      <w:lvlText w:val="%3."/>
      <w:lvlJc w:val="left"/>
      <w:pPr>
        <w:tabs>
          <w:tab w:val="num" w:pos="2160"/>
        </w:tabs>
        <w:ind w:left="2160" w:hanging="360"/>
      </w:pPr>
    </w:lvl>
    <w:lvl w:ilvl="3" w:tplc="1D9AE41C" w:tentative="1">
      <w:start w:val="1"/>
      <w:numFmt w:val="decimal"/>
      <w:lvlText w:val="%4."/>
      <w:lvlJc w:val="left"/>
      <w:pPr>
        <w:tabs>
          <w:tab w:val="num" w:pos="2880"/>
        </w:tabs>
        <w:ind w:left="2880" w:hanging="360"/>
      </w:pPr>
    </w:lvl>
    <w:lvl w:ilvl="4" w:tplc="B32AD444" w:tentative="1">
      <w:start w:val="1"/>
      <w:numFmt w:val="decimal"/>
      <w:lvlText w:val="%5."/>
      <w:lvlJc w:val="left"/>
      <w:pPr>
        <w:tabs>
          <w:tab w:val="num" w:pos="3600"/>
        </w:tabs>
        <w:ind w:left="3600" w:hanging="360"/>
      </w:pPr>
    </w:lvl>
    <w:lvl w:ilvl="5" w:tplc="DAB6270A" w:tentative="1">
      <w:start w:val="1"/>
      <w:numFmt w:val="decimal"/>
      <w:lvlText w:val="%6."/>
      <w:lvlJc w:val="left"/>
      <w:pPr>
        <w:tabs>
          <w:tab w:val="num" w:pos="4320"/>
        </w:tabs>
        <w:ind w:left="4320" w:hanging="360"/>
      </w:pPr>
    </w:lvl>
    <w:lvl w:ilvl="6" w:tplc="0FC20B30" w:tentative="1">
      <w:start w:val="1"/>
      <w:numFmt w:val="decimal"/>
      <w:lvlText w:val="%7."/>
      <w:lvlJc w:val="left"/>
      <w:pPr>
        <w:tabs>
          <w:tab w:val="num" w:pos="5040"/>
        </w:tabs>
        <w:ind w:left="5040" w:hanging="360"/>
      </w:pPr>
    </w:lvl>
    <w:lvl w:ilvl="7" w:tplc="9134F1F0" w:tentative="1">
      <w:start w:val="1"/>
      <w:numFmt w:val="decimal"/>
      <w:lvlText w:val="%8."/>
      <w:lvlJc w:val="left"/>
      <w:pPr>
        <w:tabs>
          <w:tab w:val="num" w:pos="5760"/>
        </w:tabs>
        <w:ind w:left="5760" w:hanging="360"/>
      </w:pPr>
    </w:lvl>
    <w:lvl w:ilvl="8" w:tplc="3AB470E2" w:tentative="1">
      <w:start w:val="1"/>
      <w:numFmt w:val="decimal"/>
      <w:lvlText w:val="%9."/>
      <w:lvlJc w:val="left"/>
      <w:pPr>
        <w:tabs>
          <w:tab w:val="num" w:pos="6480"/>
        </w:tabs>
        <w:ind w:left="6480" w:hanging="360"/>
      </w:pPr>
    </w:lvl>
  </w:abstractNum>
  <w:abstractNum w:abstractNumId="6">
    <w:nsid w:val="76737D8B"/>
    <w:multiLevelType w:val="hybridMultilevel"/>
    <w:tmpl w:val="063475A6"/>
    <w:lvl w:ilvl="0" w:tplc="C01EB204">
      <w:start w:val="1"/>
      <w:numFmt w:val="bullet"/>
      <w:lvlText w:val=""/>
      <w:lvlJc w:val="left"/>
      <w:pPr>
        <w:tabs>
          <w:tab w:val="num" w:pos="720"/>
        </w:tabs>
        <w:ind w:left="720" w:hanging="360"/>
      </w:pPr>
      <w:rPr>
        <w:rFonts w:ascii="Wingdings" w:hAnsi="Wingdings" w:hint="default"/>
      </w:rPr>
    </w:lvl>
    <w:lvl w:ilvl="1" w:tplc="B66CFDB4" w:tentative="1">
      <w:start w:val="1"/>
      <w:numFmt w:val="bullet"/>
      <w:lvlText w:val=""/>
      <w:lvlJc w:val="left"/>
      <w:pPr>
        <w:tabs>
          <w:tab w:val="num" w:pos="1440"/>
        </w:tabs>
        <w:ind w:left="1440" w:hanging="360"/>
      </w:pPr>
      <w:rPr>
        <w:rFonts w:ascii="Wingdings" w:hAnsi="Wingdings" w:hint="default"/>
      </w:rPr>
    </w:lvl>
    <w:lvl w:ilvl="2" w:tplc="6F3A6238" w:tentative="1">
      <w:start w:val="1"/>
      <w:numFmt w:val="bullet"/>
      <w:lvlText w:val=""/>
      <w:lvlJc w:val="left"/>
      <w:pPr>
        <w:tabs>
          <w:tab w:val="num" w:pos="2160"/>
        </w:tabs>
        <w:ind w:left="2160" w:hanging="360"/>
      </w:pPr>
      <w:rPr>
        <w:rFonts w:ascii="Wingdings" w:hAnsi="Wingdings" w:hint="default"/>
      </w:rPr>
    </w:lvl>
    <w:lvl w:ilvl="3" w:tplc="7E424000" w:tentative="1">
      <w:start w:val="1"/>
      <w:numFmt w:val="bullet"/>
      <w:lvlText w:val=""/>
      <w:lvlJc w:val="left"/>
      <w:pPr>
        <w:tabs>
          <w:tab w:val="num" w:pos="2880"/>
        </w:tabs>
        <w:ind w:left="2880" w:hanging="360"/>
      </w:pPr>
      <w:rPr>
        <w:rFonts w:ascii="Wingdings" w:hAnsi="Wingdings" w:hint="default"/>
      </w:rPr>
    </w:lvl>
    <w:lvl w:ilvl="4" w:tplc="A62449F8" w:tentative="1">
      <w:start w:val="1"/>
      <w:numFmt w:val="bullet"/>
      <w:lvlText w:val=""/>
      <w:lvlJc w:val="left"/>
      <w:pPr>
        <w:tabs>
          <w:tab w:val="num" w:pos="3600"/>
        </w:tabs>
        <w:ind w:left="3600" w:hanging="360"/>
      </w:pPr>
      <w:rPr>
        <w:rFonts w:ascii="Wingdings" w:hAnsi="Wingdings" w:hint="default"/>
      </w:rPr>
    </w:lvl>
    <w:lvl w:ilvl="5" w:tplc="050E5CCE" w:tentative="1">
      <w:start w:val="1"/>
      <w:numFmt w:val="bullet"/>
      <w:lvlText w:val=""/>
      <w:lvlJc w:val="left"/>
      <w:pPr>
        <w:tabs>
          <w:tab w:val="num" w:pos="4320"/>
        </w:tabs>
        <w:ind w:left="4320" w:hanging="360"/>
      </w:pPr>
      <w:rPr>
        <w:rFonts w:ascii="Wingdings" w:hAnsi="Wingdings" w:hint="default"/>
      </w:rPr>
    </w:lvl>
    <w:lvl w:ilvl="6" w:tplc="A8787162" w:tentative="1">
      <w:start w:val="1"/>
      <w:numFmt w:val="bullet"/>
      <w:lvlText w:val=""/>
      <w:lvlJc w:val="left"/>
      <w:pPr>
        <w:tabs>
          <w:tab w:val="num" w:pos="5040"/>
        </w:tabs>
        <w:ind w:left="5040" w:hanging="360"/>
      </w:pPr>
      <w:rPr>
        <w:rFonts w:ascii="Wingdings" w:hAnsi="Wingdings" w:hint="default"/>
      </w:rPr>
    </w:lvl>
    <w:lvl w:ilvl="7" w:tplc="1C08A18C" w:tentative="1">
      <w:start w:val="1"/>
      <w:numFmt w:val="bullet"/>
      <w:lvlText w:val=""/>
      <w:lvlJc w:val="left"/>
      <w:pPr>
        <w:tabs>
          <w:tab w:val="num" w:pos="5760"/>
        </w:tabs>
        <w:ind w:left="5760" w:hanging="360"/>
      </w:pPr>
      <w:rPr>
        <w:rFonts w:ascii="Wingdings" w:hAnsi="Wingdings" w:hint="default"/>
      </w:rPr>
    </w:lvl>
    <w:lvl w:ilvl="8" w:tplc="12E2B100"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4"/>
  </w:num>
  <w:num w:numId="3">
    <w:abstractNumId w:val="3"/>
  </w:num>
  <w:num w:numId="4">
    <w:abstractNumId w:val="2"/>
  </w:num>
  <w:num w:numId="5">
    <w:abstractNumId w:val="1"/>
  </w:num>
  <w:num w:numId="6">
    <w:abstractNumId w:val="5"/>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savePreviewPicture/>
  <w:compat/>
  <w:rsids>
    <w:rsidRoot w:val="00085FB7"/>
    <w:rsid w:val="00031F17"/>
    <w:rsid w:val="00051E8C"/>
    <w:rsid w:val="00066CA2"/>
    <w:rsid w:val="00085FB7"/>
    <w:rsid w:val="001108B2"/>
    <w:rsid w:val="00151052"/>
    <w:rsid w:val="00191664"/>
    <w:rsid w:val="002101F5"/>
    <w:rsid w:val="002A5267"/>
    <w:rsid w:val="002B051F"/>
    <w:rsid w:val="003B154F"/>
    <w:rsid w:val="004070CF"/>
    <w:rsid w:val="00470AA3"/>
    <w:rsid w:val="004815D8"/>
    <w:rsid w:val="004A7D1B"/>
    <w:rsid w:val="00535F6A"/>
    <w:rsid w:val="005374DE"/>
    <w:rsid w:val="005415C6"/>
    <w:rsid w:val="005E2C0F"/>
    <w:rsid w:val="006127D4"/>
    <w:rsid w:val="00665EAE"/>
    <w:rsid w:val="00734E85"/>
    <w:rsid w:val="007455AB"/>
    <w:rsid w:val="00752790"/>
    <w:rsid w:val="0077158B"/>
    <w:rsid w:val="00772381"/>
    <w:rsid w:val="007B1633"/>
    <w:rsid w:val="007D24CC"/>
    <w:rsid w:val="00876972"/>
    <w:rsid w:val="00883E3F"/>
    <w:rsid w:val="008848D9"/>
    <w:rsid w:val="009A7939"/>
    <w:rsid w:val="00A047BF"/>
    <w:rsid w:val="00AA2F86"/>
    <w:rsid w:val="00AD12A8"/>
    <w:rsid w:val="00AE00D0"/>
    <w:rsid w:val="00B256BD"/>
    <w:rsid w:val="00C34FE5"/>
    <w:rsid w:val="00C77D32"/>
    <w:rsid w:val="00CF30A5"/>
    <w:rsid w:val="00D33CD5"/>
    <w:rsid w:val="00DC4B30"/>
    <w:rsid w:val="00E35D89"/>
    <w:rsid w:val="00EA7508"/>
    <w:rsid w:val="00ED6B88"/>
    <w:rsid w:val="00EE6C4F"/>
    <w:rsid w:val="00F56EB2"/>
    <w:rsid w:val="00F75881"/>
    <w:rsid w:val="00F92834"/>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GB" w:bidi="en-GB"/>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2C0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E2C0F"/>
    <w:pPr>
      <w:ind w:left="720"/>
      <w:contextualSpacing/>
    </w:pPr>
  </w:style>
  <w:style w:type="character" w:styleId="CommentReference">
    <w:name w:val="annotation reference"/>
    <w:basedOn w:val="DefaultParagraphFont"/>
    <w:uiPriority w:val="99"/>
    <w:semiHidden/>
    <w:unhideWhenUsed/>
    <w:rsid w:val="008848D9"/>
    <w:rPr>
      <w:sz w:val="16"/>
      <w:szCs w:val="16"/>
    </w:rPr>
  </w:style>
  <w:style w:type="paragraph" w:styleId="CommentText">
    <w:name w:val="annotation text"/>
    <w:basedOn w:val="Normal"/>
    <w:link w:val="CommentTextChar"/>
    <w:uiPriority w:val="99"/>
    <w:semiHidden/>
    <w:unhideWhenUsed/>
    <w:rsid w:val="008848D9"/>
    <w:pPr>
      <w:spacing w:after="160" w:line="240" w:lineRule="auto"/>
    </w:pPr>
    <w:rPr>
      <w:rFonts w:ascii="Calibri" w:hAnsi="Calibri" w:cs="Calibri"/>
      <w:sz w:val="20"/>
      <w:szCs w:val="20"/>
    </w:rPr>
  </w:style>
  <w:style w:type="character" w:customStyle="1" w:styleId="CommentTextChar">
    <w:name w:val="Comment Text Char"/>
    <w:basedOn w:val="DefaultParagraphFont"/>
    <w:link w:val="CommentText"/>
    <w:uiPriority w:val="99"/>
    <w:semiHidden/>
    <w:rsid w:val="008848D9"/>
    <w:rPr>
      <w:rFonts w:ascii="Calibri" w:hAnsi="Calibri" w:cs="Calibri"/>
      <w:sz w:val="20"/>
      <w:szCs w:val="20"/>
    </w:rPr>
  </w:style>
  <w:style w:type="paragraph" w:styleId="BalloonText">
    <w:name w:val="Balloon Text"/>
    <w:basedOn w:val="Normal"/>
    <w:link w:val="BalloonTextChar"/>
    <w:uiPriority w:val="99"/>
    <w:semiHidden/>
    <w:unhideWhenUsed/>
    <w:rsid w:val="008848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48D9"/>
    <w:rPr>
      <w:rFonts w:ascii="Tahoma" w:hAnsi="Tahoma" w:cs="Tahoma"/>
      <w:sz w:val="16"/>
      <w:szCs w:val="16"/>
    </w:rPr>
  </w:style>
  <w:style w:type="paragraph" w:styleId="NoSpacing">
    <w:name w:val="No Spacing"/>
    <w:uiPriority w:val="1"/>
    <w:qFormat/>
    <w:rsid w:val="00E35D89"/>
    <w:pPr>
      <w:spacing w:after="0" w:line="240" w:lineRule="auto"/>
    </w:pPr>
  </w:style>
  <w:style w:type="character" w:customStyle="1" w:styleId="ListParagraphChar">
    <w:name w:val="List Paragraph Char"/>
    <w:link w:val="ListParagraph"/>
    <w:uiPriority w:val="34"/>
    <w:locked/>
    <w:rsid w:val="007455AB"/>
  </w:style>
  <w:style w:type="paragraph" w:styleId="NormalWeb">
    <w:name w:val="Normal (Web)"/>
    <w:basedOn w:val="Normal"/>
    <w:uiPriority w:val="99"/>
    <w:semiHidden/>
    <w:unhideWhenUsed/>
    <w:rsid w:val="006127D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t">
    <w:name w:val="st"/>
    <w:basedOn w:val="DefaultParagraphFont"/>
    <w:rsid w:val="00F75881"/>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775</Words>
  <Characters>4421</Characters>
  <Application>Microsoft Office Word</Application>
  <DocSecurity>0</DocSecurity>
  <Lines>36</Lines>
  <Paragraphs>10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Grizli777</Company>
  <LinksUpToDate>false</LinksUpToDate>
  <CharactersWithSpaces>5186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Božica Babić</dc:creator>
  <cp:lastModifiedBy>goran</cp:lastModifiedBy>
  <cp:revision>3</cp:revision>
  <dcterms:created xsi:type="dcterms:W3CDTF">2018-05-29T01:09:00Z</dcterms:created>
  <dcterms:modified xsi:type="dcterms:W3CDTF">2018-05-29T08:08:00Z</dcterms:modified>
</cp:coreProperties>
</file>